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32"/>
          <w:szCs w:val="32"/>
        </w:rPr>
        <w:t>Roteiro – Refúgio do Rock 006 (Guns ‘n Roses)</w:t>
      </w:r>
    </w:p>
    <w:p>
      <w:pPr>
        <w:pStyle w:val="style0"/>
      </w:pPr>
      <w:r>
        <w:rPr/>
      </w:r>
    </w:p>
    <w:tbl>
      <w:tblPr>
        <w:jc w:val="left"/>
        <w:tblBorders/>
        <w:tblInd w:type="dxa" w:w="-108"/>
      </w:tblPr>
      <w:tblGrid>
        <w:gridCol w:w="4604"/>
        <w:gridCol w:w="4603"/>
      </w:tblGrid>
      <w:tr>
        <w:trPr>
          <w:cantSplit w:val="false"/>
        </w:trPr>
        <w:tc>
          <w:tcPr>
            <w:tcW w:type="dxa" w:w="4604"/>
            <w:tcBorders/>
            <w:shd w:fill="FFFFFF" w:val="clear"/>
            <w:tcMar>
              <w:top w:type="dxa" w:w="0"/>
              <w:left w:type="dxa" w:w="108"/>
              <w:bottom w:type="dxa" w:w="0"/>
              <w:right w:type="dxa" w:w="108"/>
            </w:tcMar>
          </w:tcPr>
          <w:p>
            <w:pPr>
              <w:pStyle w:val="style0"/>
            </w:pPr>
            <w:r>
              <w:rPr>
                <w:rFonts w:ascii="Times New Roman" w:cs="Times New Roman" w:hAnsi="Times New Roman"/>
                <w:b/>
                <w:sz w:val="24"/>
                <w:szCs w:val="24"/>
                <w:lang w:val="en-US"/>
              </w:rPr>
              <w:t>VINHETA</w:t>
            </w:r>
          </w:p>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BG: Welcome to the Jungle</w:t>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EFEITO “MUITO BEM”</w:t>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
          </w:p>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SOM DE APLAUSOS</w:t>
            </w:r>
          </w:p>
        </w:tc>
        <w:tc>
          <w:tcPr>
            <w:tcW w:type="dxa" w:w="4603"/>
            <w:tcBorders/>
            <w:shd w:fill="FFFFFF" w:val="clear"/>
            <w:tcMar>
              <w:top w:type="dxa" w:w="0"/>
              <w:left w:type="dxa" w:w="108"/>
              <w:bottom w:type="dxa" w:w="0"/>
              <w:right w:type="dxa" w:w="108"/>
            </w:tcMar>
          </w:tcPr>
          <w:p>
            <w:pPr>
              <w:pStyle w:val="style0"/>
            </w:pPr>
            <w:r>
              <w:rPr/>
            </w:r>
          </w:p>
          <w:p>
            <w:pPr>
              <w:pStyle w:val="style0"/>
            </w:pPr>
            <w:r>
              <w:rPr>
                <w:rFonts w:ascii="Times New Roman" w:cs="Times New Roman" w:hAnsi="Times New Roman"/>
                <w:b/>
                <w:bCs/>
                <w:sz w:val="24"/>
                <w:szCs w:val="24"/>
              </w:rPr>
              <w:t xml:space="preserve">Henrique: </w:t>
            </w:r>
            <w:r>
              <w:rPr>
                <w:rFonts w:ascii="Times New Roman" w:hAnsi="Times New Roman"/>
                <w:sz w:val="24"/>
                <w:szCs w:val="24"/>
              </w:rPr>
              <w:t>Um grande salve para você, ouvinte da radioONLINE que me escuta. Aqui é Henrique Aguiar com o seu, o nosso, o celestial Refúgio do Rock</w:t>
            </w:r>
          </w:p>
          <w:p>
            <w:pPr>
              <w:pStyle w:val="style0"/>
            </w:pPr>
            <w:r>
              <w:rPr/>
            </w:r>
          </w:p>
          <w:p>
            <w:pPr>
              <w:pStyle w:val="style0"/>
              <w:widowControl/>
              <w:tabs>
                <w:tab w:leader="none" w:pos="708" w:val="left"/>
              </w:tabs>
              <w:suppressAutoHyphens w:val="true"/>
              <w:spacing w:after="200" w:before="0" w:line="276" w:lineRule="auto"/>
            </w:pPr>
            <w:r>
              <w:rPr>
                <w:rFonts w:ascii="Times New Roman" w:cs="Times New Roman" w:hAnsi="Times New Roman"/>
                <w:b/>
                <w:bCs/>
                <w:sz w:val="24"/>
                <w:szCs w:val="24"/>
              </w:rPr>
              <w:t xml:space="preserve">Henrique: </w:t>
            </w:r>
            <w:r>
              <w:rPr>
                <w:rFonts w:ascii="Times New Roman" w:cs="Times New Roman" w:hAnsi="Times New Roman"/>
                <w:b w:val="false"/>
                <w:bCs w:val="false"/>
                <w:sz w:val="24"/>
                <w:szCs w:val="24"/>
              </w:rPr>
              <w:t>A banda do programa de hoje fez um imenso sucesso no final dos anos oitenta e início dos anos noventa: o Guns N' Roses!</w:t>
            </w:r>
          </w:p>
          <w:p>
            <w:pPr>
              <w:pStyle w:val="style0"/>
              <w:spacing w:after="200" w:before="0"/>
            </w:pPr>
            <w:r>
              <w:rPr/>
            </w:r>
          </w:p>
        </w:tc>
      </w:tr>
      <w:tr>
        <w:trPr>
          <w:cantSplit w:val="false"/>
        </w:trPr>
        <w:tc>
          <w:tcPr>
            <w:tcW w:type="dxa" w:w="460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BG: Sweet Child of Mine</w:t>
            </w:r>
          </w:p>
        </w:tc>
        <w:tc>
          <w:tcPr>
            <w:tcW w:type="dxa" w:w="460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bCs/>
                <w:sz w:val="24"/>
                <w:szCs w:val="24"/>
              </w:rPr>
              <w:t xml:space="preserve">Henrique: </w:t>
            </w:r>
            <w:r>
              <w:rPr>
                <w:rFonts w:ascii="Times New Roman" w:cs="Times New Roman" w:hAnsi="Times New Roman"/>
                <w:sz w:val="24"/>
                <w:szCs w:val="24"/>
              </w:rPr>
              <w:t>O Gun’s  surgiu em 1985 em Los Angeles, através da vontade seu vocalista Axl Rose. A banda teve diversas formações, todas lideradas por Axl, mas a formação do grupo que mais agradou aos fãs foi: Axl no vocal, Saul “Slash” Hudson na guitarra solo, Izzy Stradlin na guitarra base, o baixista Duff McKagan e o baterista Steven Adler.</w:t>
            </w:r>
          </w:p>
        </w:tc>
      </w:tr>
      <w:tr>
        <w:trPr>
          <w:cantSplit w:val="false"/>
        </w:trPr>
        <w:tc>
          <w:tcPr>
            <w:tcW w:type="dxa" w:w="460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rPr>
              <w:t>BG: Paradise City</w:t>
            </w:r>
          </w:p>
        </w:tc>
        <w:tc>
          <w:tcPr>
            <w:tcW w:type="dxa" w:w="460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bCs/>
                <w:sz w:val="24"/>
                <w:szCs w:val="24"/>
              </w:rPr>
              <w:t xml:space="preserve">Henrique: </w:t>
            </w:r>
            <w:r>
              <w:rPr>
                <w:rFonts w:ascii="Times New Roman" w:cs="Times New Roman" w:hAnsi="Times New Roman"/>
                <w:sz w:val="24"/>
                <w:szCs w:val="24"/>
              </w:rPr>
              <w:t>O Guns, através de seu estilo musical, presença de palco e a aparência de “bad boys”, alcançou um sucesso quase que imediato. A banda com essa mega formação lançou ao todo 5 CDs, alcançando a marca de mais 100 milhões de cópias vendidas, sendo mais de 43 milhões unicamente nos Estados Unidos.</w:t>
            </w:r>
          </w:p>
        </w:tc>
      </w:tr>
      <w:tr>
        <w:trPr>
          <w:cantSplit w:val="false"/>
        </w:trPr>
        <w:tc>
          <w:tcPr>
            <w:tcW w:type="dxa" w:w="4604"/>
            <w:tcBorders/>
            <w:shd w:fill="FFFFFF" w:val="clear"/>
            <w:tcMar>
              <w:top w:type="dxa" w:w="0"/>
              <w:left w:type="dxa" w:w="108"/>
              <w:bottom w:type="dxa" w:w="0"/>
              <w:right w:type="dxa" w:w="108"/>
            </w:tcMar>
          </w:tcPr>
          <w:p>
            <w:pPr>
              <w:pStyle w:val="style0"/>
            </w:pPr>
            <w:r>
              <w:rPr>
                <w:rFonts w:ascii="Times New Roman" w:cs="Times New Roman" w:hAnsi="Times New Roman"/>
                <w:b/>
                <w:sz w:val="24"/>
                <w:szCs w:val="24"/>
              </w:rPr>
              <w:t>BG: Patience</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Knocking on Heavens Door</w:t>
            </w:r>
          </w:p>
        </w:tc>
        <w:tc>
          <w:tcPr>
            <w:tcW w:type="dxa" w:w="4603"/>
            <w:tcBorders/>
            <w:shd w:fill="FFFFFF" w:val="clear"/>
            <w:tcMar>
              <w:top w:type="dxa" w:w="0"/>
              <w:left w:type="dxa" w:w="108"/>
              <w:bottom w:type="dxa" w:w="0"/>
              <w:right w:type="dxa" w:w="108"/>
            </w:tcMar>
          </w:tcPr>
          <w:p>
            <w:pPr>
              <w:pStyle w:val="style0"/>
            </w:pPr>
            <w:r>
              <w:rPr>
                <w:rFonts w:ascii="Times New Roman" w:cs="Times New Roman" w:hAnsi="Times New Roman"/>
                <w:b/>
                <w:bCs/>
                <w:sz w:val="24"/>
                <w:szCs w:val="24"/>
              </w:rPr>
              <w:t xml:space="preserve">Henrique: </w:t>
            </w:r>
            <w:r>
              <w:rPr>
                <w:rFonts w:ascii="Times New Roman" w:cs="Times New Roman" w:hAnsi="Times New Roman"/>
                <w:sz w:val="24"/>
                <w:szCs w:val="24"/>
              </w:rPr>
              <w:t>Uma coisa bacana da banda é o talento de Axl e Slash. Axl possui uma grande habilidade e controle vocal, já que cantava desde pequeno para o coral da igreja. Isso pode ser comprovado em diversas músicas da banda, principlamente em Patience, que você ouve aê no fundo, a voz de Axl vai variando no decorrer da música com uma incrível naturalidade.</w:t>
            </w:r>
          </w:p>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 xml:space="preserve">Por sua vez, Slash dá um show em particular em seus riffs. O solos feitos por ele, apesar de serem considerados até simples de reproduzir, demonstram uma clareza e um encaixe com as músicas em que aparecem. </w:t>
            </w:r>
          </w:p>
        </w:tc>
      </w:tr>
      <w:tr>
        <w:trPr>
          <w:cantSplit w:val="false"/>
        </w:trPr>
        <w:tc>
          <w:tcPr>
            <w:tcW w:type="dxa" w:w="460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rPr>
              <w:t>BG: Don’t Cry</w:t>
            </w:r>
          </w:p>
        </w:tc>
        <w:tc>
          <w:tcPr>
            <w:tcW w:type="dxa" w:w="460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bookmarkStart w:id="0" w:name="__DdeLink__57_475031254"/>
            <w:r>
              <w:rPr>
                <w:rFonts w:ascii="Times New Roman" w:cs="Times New Roman" w:hAnsi="Times New Roman"/>
                <w:b/>
                <w:bCs/>
                <w:sz w:val="24"/>
                <w:szCs w:val="24"/>
              </w:rPr>
              <w:t xml:space="preserve">Henrique: </w:t>
            </w:r>
            <w:bookmarkEnd w:id="0"/>
            <w:r>
              <w:rPr>
                <w:rFonts w:ascii="Times New Roman" w:cs="Times New Roman" w:hAnsi="Times New Roman"/>
                <w:sz w:val="24"/>
                <w:szCs w:val="24"/>
              </w:rPr>
              <w:t>Uma coisa que acho bacana também mostrar a você meu querido ouvinte são os clipes da banda. Os clipes do Guns sempre pareceram grandes produções hollyodianas. Ao lado aê do programa vai ter um link que te mostrará um desses clipes cinematográficos – Dont’ Cry.</w:t>
            </w:r>
          </w:p>
        </w:tc>
      </w:tr>
      <w:tr>
        <w:trPr>
          <w:cantSplit w:val="false"/>
        </w:trPr>
        <w:tc>
          <w:tcPr>
            <w:tcW w:type="dxa" w:w="4604"/>
            <w:tcBorders/>
            <w:shd w:fill="FFFFFF" w:val="clear"/>
            <w:tcMar>
              <w:top w:type="dxa" w:w="0"/>
              <w:left w:type="dxa" w:w="108"/>
              <w:bottom w:type="dxa" w:w="0"/>
              <w:right w:type="dxa" w:w="108"/>
            </w:tcMar>
          </w:tcPr>
          <w:p>
            <w:pPr>
              <w:pStyle w:val="style0"/>
            </w:pPr>
            <w:r>
              <w:rPr>
                <w:rFonts w:ascii="Times New Roman" w:cs="Times New Roman" w:hAnsi="Times New Roman"/>
                <w:b/>
                <w:sz w:val="24"/>
                <w:szCs w:val="24"/>
              </w:rPr>
              <w:t>VINHETA DICAS</w:t>
            </w:r>
          </w:p>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rPr>
              <w:t>BG: November Rain (versão do Bossa’ n Roses</w:t>
            </w:r>
          </w:p>
        </w:tc>
        <w:tc>
          <w:tcPr>
            <w:tcW w:type="dxa" w:w="4603"/>
            <w:tcBorders/>
            <w:shd w:fill="FFFFFF" w:val="clear"/>
            <w:tcMar>
              <w:top w:type="dxa" w:w="0"/>
              <w:left w:type="dxa" w:w="108"/>
              <w:bottom w:type="dxa" w:w="0"/>
              <w:right w:type="dxa" w:w="108"/>
            </w:tcMar>
          </w:tcPr>
          <w:p>
            <w:pPr>
              <w:pStyle w:val="style0"/>
            </w:pPr>
            <w:r>
              <w:rPr/>
            </w:r>
          </w:p>
          <w:p>
            <w:pPr>
              <w:pStyle w:val="style0"/>
            </w:pPr>
            <w:r>
              <w:rPr>
                <w:rFonts w:ascii="Times New Roman" w:cs="Times New Roman" w:hAnsi="Times New Roman"/>
                <w:b/>
                <w:bCs/>
                <w:sz w:val="24"/>
                <w:szCs w:val="24"/>
              </w:rPr>
              <w:t xml:space="preserve">Henrique: </w:t>
            </w:r>
            <w:r>
              <w:rPr>
                <w:rFonts w:ascii="Times New Roman" w:cs="Times New Roman" w:hAnsi="Times New Roman"/>
                <w:sz w:val="24"/>
                <w:szCs w:val="24"/>
              </w:rPr>
              <w:t>Olha aqui povo! A dica dessa edição do Refúgio é escutar a banda Bossa’n Roses. Esse é um projeto onde as grandes bandas de rock têm as suas músicas transformadas em bossa nova. Escute aê no fundo como que ficou a clássica November Rain do Guns.</w:t>
            </w:r>
          </w:p>
          <w:p>
            <w:pPr>
              <w:pStyle w:val="style0"/>
              <w:widowControl/>
              <w:tabs>
                <w:tab w:leader="none" w:pos="708" w:val="left"/>
              </w:tabs>
              <w:suppressAutoHyphens w:val="true"/>
              <w:spacing w:after="200" w:before="0" w:line="276" w:lineRule="auto"/>
            </w:pPr>
            <w:r>
              <w:rPr/>
            </w:r>
          </w:p>
        </w:tc>
      </w:tr>
      <w:tr>
        <w:trPr>
          <w:cantSplit w:val="false"/>
        </w:trPr>
        <w:tc>
          <w:tcPr>
            <w:tcW w:type="dxa" w:w="460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b/>
                <w:sz w:val="24"/>
                <w:szCs w:val="24"/>
                <w:lang w:val="en-US"/>
              </w:rPr>
              <w:t>BG:  You could be mine</w:t>
            </w:r>
          </w:p>
        </w:tc>
        <w:tc>
          <w:tcPr>
            <w:tcW w:type="dxa" w:w="460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Times New Roman" w:cs="Times New Roman" w:hAnsi="Times New Roman"/>
                <w:sz w:val="24"/>
                <w:szCs w:val="24"/>
              </w:rPr>
              <w:t xml:space="preserve">Bem meus queridos...O programa chegou ao fim. Espero que vocês tenham gostado da banda que eu escolhi para falar. Fica aqui meu abraço de longe para os homens e o meu beijo-me-liga para as mulheres. </w:t>
            </w:r>
            <w:r>
              <w:rPr>
                <w:rFonts w:ascii="Times New Roman" w:cs="Times New Roman" w:hAnsi="Times New Roman"/>
                <w:b/>
                <w:sz w:val="24"/>
                <w:szCs w:val="24"/>
              </w:rPr>
              <w:t>É rock velho!!!</w:t>
            </w:r>
          </w:p>
        </w:tc>
      </w:tr>
    </w:tbl>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1701" w:right="1134" w:top="1701"/>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kinsoku w:val="true"/>
      <w:overflowPunct w:val="true"/>
      <w:autoSpaceDE w:val="true"/>
      <w:spacing w:after="200" w:before="0" w:line="276" w:lineRule="auto"/>
    </w:pPr>
    <w:rPr>
      <w:rFonts w:ascii="Calibri" w:cs="" w:eastAsia="SimSun" w:hAnsi="Calibri"/>
      <w:color w:val="00000A"/>
      <w:sz w:val="22"/>
      <w:szCs w:val="22"/>
      <w:lang w:bidi="ar-SA" w:eastAsia="en-US" w:val="pt-BR"/>
    </w:rPr>
  </w:style>
  <w:style w:styleId="style15" w:type="character">
    <w:name w:val="Default Paragraph Font"/>
    <w:next w:val="style15"/>
    <w:rPr/>
  </w:style>
  <w:style w:styleId="style16" w:type="paragraph">
    <w:name w:val="Título"/>
    <w:basedOn w:val="style0"/>
    <w:next w:val="style17"/>
    <w:pPr>
      <w:keepNext/>
      <w:spacing w:after="120" w:before="240"/>
    </w:pPr>
    <w:rPr>
      <w:rFonts w:ascii="Arial" w:cs="Mangal" w:eastAsia="Microsoft YaHei" w:hAnsi="Arial"/>
      <w:sz w:val="28"/>
      <w:szCs w:val="28"/>
    </w:rPr>
  </w:style>
  <w:style w:styleId="style17" w:type="paragraph">
    <w:name w:val="Corpo de texto"/>
    <w:basedOn w:val="style0"/>
    <w:next w:val="style17"/>
    <w:pPr>
      <w:spacing w:after="120" w:before="0"/>
    </w:pPr>
    <w:rPr/>
  </w:style>
  <w:style w:styleId="style18" w:type="paragraph">
    <w:name w:val="Lista"/>
    <w:basedOn w:val="style17"/>
    <w:next w:val="style18"/>
    <w:pPr/>
    <w:rPr>
      <w:rFonts w:cs="Mangal"/>
    </w:rPr>
  </w:style>
  <w:style w:styleId="style19" w:type="paragraph">
    <w:name w:val="Legenda"/>
    <w:basedOn w:val="style0"/>
    <w:next w:val="style19"/>
    <w:pPr>
      <w:suppressLineNumbers/>
      <w:spacing w:after="120" w:before="120"/>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108</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2011-04-27T19:07:00.00Z</dcterms:created>
  <dc:creator>teste</dc:creator>
  <cp:lastModifiedBy>teste</cp:lastModifiedBy>
  <dcterms:modified xsi:type="dcterms:W3CDTF">2011-04-28T18:43:00.00Z</dcterms:modified>
  <cp:revision>3</cp:revision>
</cp:coreProperties>
</file>